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33AD" w14:textId="26A28D4D" w:rsidR="00287C95" w:rsidRDefault="00065512" w:rsidP="00B9286B">
      <w:pPr>
        <w:pStyle w:val="af0"/>
      </w:pPr>
      <w:bookmarkStart w:id="0" w:name="_Hlk132900185"/>
      <w:r w:rsidRPr="003E3B39">
        <w:rPr>
          <w:rFonts w:eastAsia="宋体"/>
        </w:rPr>
        <w:t>Supplementary material</w:t>
      </w:r>
      <w:bookmarkEnd w:id="0"/>
    </w:p>
    <w:p w14:paraId="0586DB5D" w14:textId="2CF24E26" w:rsidR="00B9286B" w:rsidRDefault="00B9286B">
      <w:pPr>
        <w:ind w:firstLine="420"/>
      </w:pPr>
    </w:p>
    <w:p w14:paraId="66ACDDAC" w14:textId="49668935" w:rsidR="00B9286B" w:rsidRDefault="00B9286B" w:rsidP="00B9286B">
      <w:pPr>
        <w:ind w:firstLineChars="0" w:firstLine="0"/>
        <w:jc w:val="center"/>
        <w:rPr>
          <w:rFonts w:eastAsiaTheme="minorEastAsia"/>
        </w:rPr>
      </w:pPr>
      <w:r>
        <w:rPr>
          <w:rFonts w:eastAsiaTheme="minorEastAsia" w:hint="eastAsia"/>
          <w:noProof/>
        </w:rPr>
        <w:drawing>
          <wp:inline distT="0" distB="0" distL="0" distR="0" wp14:anchorId="221552DA" wp14:editId="7242F6DE">
            <wp:extent cx="5928219" cy="362791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812" cy="363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F107F" w14:textId="290E3BE2" w:rsidR="00B9286B" w:rsidRDefault="00A870B2" w:rsidP="00CF56F8">
      <w:pPr>
        <w:pStyle w:val="ae"/>
      </w:pPr>
      <w:r w:rsidRPr="00CF56F8">
        <w:rPr>
          <w:rFonts w:eastAsia="宋体"/>
          <w:b/>
          <w:bCs/>
        </w:rPr>
        <w:t>Supplementary Fig</w:t>
      </w:r>
      <w:r w:rsidR="00B9286B" w:rsidRPr="00CF56F8">
        <w:rPr>
          <w:b/>
          <w:bCs/>
        </w:rPr>
        <w:t>. 1. Pressure pain thresholds (PPT) and Local Tenderness Scores (LTS) in chronic tension type headache (CTTH) patients and healthy controls.</w:t>
      </w:r>
      <w:r w:rsidR="00B9286B" w:rsidRPr="00B9286B">
        <w:t xml:space="preserve"> The LTS data were retrieved from Bendtsen </w:t>
      </w:r>
      <w:r w:rsidR="00B9286B" w:rsidRPr="00B9286B">
        <w:rPr>
          <w:i/>
        </w:rPr>
        <w:t>et al.</w:t>
      </w:r>
      <w:r w:rsidR="00B9286B" w:rsidRPr="00B9286B">
        <w:t xml:space="preserve"> [55] whereas the PPT data were taken from Andersen</w:t>
      </w:r>
      <w:r w:rsidR="00B9286B" w:rsidRPr="00B9286B">
        <w:rPr>
          <w:i/>
        </w:rPr>
        <w:t xml:space="preserve"> et al.</w:t>
      </w:r>
      <w:r w:rsidR="00B9286B" w:rsidRPr="00B9286B">
        <w:t xml:space="preserve"> [135] and Castien </w:t>
      </w:r>
      <w:r w:rsidR="00B9286B" w:rsidRPr="00B9286B">
        <w:rPr>
          <w:i/>
        </w:rPr>
        <w:t>et al.</w:t>
      </w:r>
      <w:r w:rsidR="00B9286B" w:rsidRPr="00B9286B">
        <w:t xml:space="preserve"> [98]. The paradox is that the masseter muscle has the lowest PPT values (most sensitive) but the lowest L</w:t>
      </w:r>
      <w:r w:rsidR="00B9286B" w:rsidRPr="00A710B7">
        <w:t xml:space="preserve">TS </w:t>
      </w:r>
      <w:r w:rsidR="00B9286B">
        <w:t>(</w:t>
      </w:r>
      <w:r w:rsidR="00B9286B" w:rsidRPr="00A710B7">
        <w:t>least sensitive</w:t>
      </w:r>
      <w:r w:rsidR="00B9286B">
        <w:t>)</w:t>
      </w:r>
      <w:r w:rsidR="00B9286B" w:rsidRPr="00A710B7">
        <w:t xml:space="preserve"> in comparison to the trapezius muscle.</w:t>
      </w:r>
    </w:p>
    <w:p w14:paraId="5B9FF6BB" w14:textId="77777777" w:rsidR="00B9286B" w:rsidRPr="00B9286B" w:rsidRDefault="00B9286B" w:rsidP="00B9286B">
      <w:pPr>
        <w:ind w:firstLine="420"/>
        <w:rPr>
          <w:rFonts w:eastAsiaTheme="minorEastAsia"/>
        </w:rPr>
      </w:pPr>
    </w:p>
    <w:sectPr w:rsidR="00B9286B" w:rsidRPr="00B9286B" w:rsidSect="00B92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992" w:bottom="992" w:left="992" w:header="283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91FD" w14:textId="77777777" w:rsidR="00B9286B" w:rsidRDefault="00B9286B" w:rsidP="00B9286B">
      <w:pPr>
        <w:ind w:firstLine="420"/>
      </w:pPr>
      <w:r>
        <w:separator/>
      </w:r>
    </w:p>
  </w:endnote>
  <w:endnote w:type="continuationSeparator" w:id="0">
    <w:p w14:paraId="6E147F92" w14:textId="77777777" w:rsidR="00B9286B" w:rsidRDefault="00B9286B" w:rsidP="00B9286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modern"/>
    <w:notTrueType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F39C" w14:textId="77777777" w:rsidR="00B9286B" w:rsidRDefault="00B9286B">
    <w:pPr>
      <w:pStyle w:val="af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499407"/>
      <w:docPartObj>
        <w:docPartGallery w:val="Page Numbers (Bottom of Page)"/>
        <w:docPartUnique/>
      </w:docPartObj>
    </w:sdtPr>
    <w:sdtContent>
      <w:p w14:paraId="35DD1A84" w14:textId="38B1BBB3" w:rsidR="00180B19" w:rsidRDefault="00180B19">
        <w:pPr>
          <w:pStyle w:val="af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F67375F" w14:textId="77777777" w:rsidR="00B9286B" w:rsidRDefault="00B9286B">
    <w:pPr>
      <w:pStyle w:val="af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AF6D" w14:textId="77777777" w:rsidR="00B9286B" w:rsidRDefault="00B9286B">
    <w:pPr>
      <w:pStyle w:val="af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58B6" w14:textId="77777777" w:rsidR="00B9286B" w:rsidRDefault="00B9286B" w:rsidP="00B9286B">
      <w:pPr>
        <w:ind w:firstLine="420"/>
      </w:pPr>
      <w:r>
        <w:separator/>
      </w:r>
    </w:p>
  </w:footnote>
  <w:footnote w:type="continuationSeparator" w:id="0">
    <w:p w14:paraId="321C82B0" w14:textId="77777777" w:rsidR="00B9286B" w:rsidRDefault="00B9286B" w:rsidP="00B9286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3F58" w14:textId="77777777" w:rsidR="00B9286B" w:rsidRDefault="00B9286B">
    <w:pPr>
      <w:pStyle w:val="af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210B" w14:textId="77777777" w:rsidR="00B9286B" w:rsidRDefault="00B9286B" w:rsidP="00B9286B">
    <w:pPr>
      <w:pStyle w:val="af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E002" w14:textId="77777777" w:rsidR="00B9286B" w:rsidRDefault="00B9286B">
    <w:pPr>
      <w:pStyle w:val="af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1A69"/>
    <w:multiLevelType w:val="multilevel"/>
    <w:tmpl w:val="9EB2C3D2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6B"/>
    <w:rsid w:val="00065512"/>
    <w:rsid w:val="00180B19"/>
    <w:rsid w:val="001C3921"/>
    <w:rsid w:val="00287C95"/>
    <w:rsid w:val="00722C13"/>
    <w:rsid w:val="007F28E9"/>
    <w:rsid w:val="00A870B2"/>
    <w:rsid w:val="00AC3720"/>
    <w:rsid w:val="00B9286B"/>
    <w:rsid w:val="00CF56F8"/>
    <w:rsid w:val="00DD1D10"/>
    <w:rsid w:val="00E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D0D272"/>
  <w15:chartTrackingRefBased/>
  <w15:docId w15:val="{1FC3784E-FFC4-4BC4-9868-DF90270C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86B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B9286B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B9286B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B9286B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B9286B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9286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9286B"/>
    <w:pPr>
      <w:keepNext/>
      <w:keepLines/>
      <w:numPr>
        <w:ilvl w:val="5"/>
        <w:numId w:val="16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9286B"/>
    <w:pPr>
      <w:keepNext/>
      <w:keepLines/>
      <w:numPr>
        <w:ilvl w:val="6"/>
        <w:numId w:val="16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B9286B"/>
    <w:pPr>
      <w:keepNext/>
      <w:keepLines/>
      <w:numPr>
        <w:ilvl w:val="7"/>
        <w:numId w:val="16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86B"/>
    <w:pPr>
      <w:keepNext/>
      <w:keepLines/>
      <w:numPr>
        <w:ilvl w:val="8"/>
        <w:numId w:val="16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B9286B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B9286B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B9286B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B9286B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B9286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B9286B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B928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B9286B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B9286B"/>
    <w:rPr>
      <w:rFonts w:ascii="等线 Light" w:eastAsia="等线 Light" w:hAnsi="等线 Light" w:cs="Times New Roman"/>
      <w:szCs w:val="21"/>
    </w:rPr>
  </w:style>
  <w:style w:type="paragraph" w:customStyle="1" w:styleId="a3">
    <w:name w:val="表题"/>
    <w:basedOn w:val="a"/>
    <w:autoRedefine/>
    <w:qFormat/>
    <w:rsid w:val="00B9286B"/>
    <w:pPr>
      <w:spacing w:beforeLines="100" w:before="312" w:afterLines="100" w:after="312"/>
      <w:ind w:leftChars="200" w:left="420" w:firstLineChars="0" w:firstLine="0"/>
    </w:pPr>
    <w:rPr>
      <w:b/>
    </w:rPr>
  </w:style>
  <w:style w:type="paragraph" w:customStyle="1" w:styleId="a4">
    <w:name w:val="表注"/>
    <w:basedOn w:val="a3"/>
    <w:autoRedefine/>
    <w:qFormat/>
    <w:rsid w:val="00B9286B"/>
    <w:pPr>
      <w:adjustRightInd w:val="0"/>
      <w:snapToGrid w:val="0"/>
      <w:spacing w:beforeLines="0" w:before="0" w:afterLines="0" w:after="0"/>
      <w:ind w:leftChars="0" w:left="0"/>
    </w:pPr>
    <w:rPr>
      <w:b w:val="0"/>
    </w:rPr>
  </w:style>
  <w:style w:type="paragraph" w:customStyle="1" w:styleId="a5">
    <w:name w:val="参考文献"/>
    <w:basedOn w:val="a"/>
    <w:autoRedefine/>
    <w:qFormat/>
    <w:rsid w:val="00B9286B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6">
    <w:name w:val="稿件类型"/>
    <w:basedOn w:val="a"/>
    <w:autoRedefine/>
    <w:qFormat/>
    <w:rsid w:val="00B9286B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7">
    <w:name w:val="关键词"/>
    <w:basedOn w:val="a"/>
    <w:autoRedefine/>
    <w:qFormat/>
    <w:rsid w:val="00B9286B"/>
    <w:pPr>
      <w:ind w:firstLineChars="0" w:firstLine="0"/>
    </w:pPr>
    <w:rPr>
      <w:noProof/>
    </w:rPr>
  </w:style>
  <w:style w:type="character" w:styleId="a8">
    <w:name w:val="line number"/>
    <w:uiPriority w:val="99"/>
    <w:semiHidden/>
    <w:unhideWhenUsed/>
    <w:rsid w:val="00B9286B"/>
  </w:style>
  <w:style w:type="paragraph" w:customStyle="1" w:styleId="a9">
    <w:name w:val="机构信息"/>
    <w:basedOn w:val="a"/>
    <w:link w:val="aa"/>
    <w:autoRedefine/>
    <w:qFormat/>
    <w:rsid w:val="00B9286B"/>
    <w:pPr>
      <w:ind w:firstLineChars="0" w:firstLine="0"/>
    </w:pPr>
    <w:rPr>
      <w:i/>
    </w:rPr>
  </w:style>
  <w:style w:type="character" w:customStyle="1" w:styleId="aa">
    <w:name w:val="机构信息 字符"/>
    <w:link w:val="a9"/>
    <w:rsid w:val="00B9286B"/>
    <w:rPr>
      <w:rFonts w:ascii="Times New Roman" w:eastAsia="Times New Roman" w:hAnsi="Times New Roman" w:cs="Times New Roman"/>
      <w:i/>
      <w:szCs w:val="21"/>
    </w:rPr>
  </w:style>
  <w:style w:type="paragraph" w:customStyle="1" w:styleId="ab">
    <w:name w:val="接收日期"/>
    <w:basedOn w:val="a"/>
    <w:autoRedefine/>
    <w:qFormat/>
    <w:rsid w:val="00B9286B"/>
    <w:pPr>
      <w:ind w:firstLineChars="0" w:firstLine="0"/>
    </w:pPr>
  </w:style>
  <w:style w:type="paragraph" w:styleId="ac">
    <w:name w:val="Normal (Web)"/>
    <w:basedOn w:val="a"/>
    <w:uiPriority w:val="99"/>
    <w:unhideWhenUsed/>
    <w:rsid w:val="00B9286B"/>
    <w:pPr>
      <w:spacing w:before="100" w:beforeAutospacing="1" w:after="100" w:afterAutospacing="1"/>
    </w:pPr>
    <w:rPr>
      <w:lang w:eastAsia="en-US"/>
    </w:rPr>
  </w:style>
  <w:style w:type="paragraph" w:customStyle="1" w:styleId="ad">
    <w:name w:val="通讯作者"/>
    <w:basedOn w:val="a"/>
    <w:autoRedefine/>
    <w:qFormat/>
    <w:rsid w:val="00B9286B"/>
    <w:pPr>
      <w:ind w:firstLineChars="0" w:firstLine="0"/>
    </w:pPr>
  </w:style>
  <w:style w:type="paragraph" w:customStyle="1" w:styleId="ae">
    <w:name w:val="图注"/>
    <w:basedOn w:val="a4"/>
    <w:autoRedefine/>
    <w:qFormat/>
    <w:rsid w:val="00CF56F8"/>
  </w:style>
  <w:style w:type="table" w:styleId="af">
    <w:name w:val="Table Grid"/>
    <w:basedOn w:val="a1"/>
    <w:uiPriority w:val="59"/>
    <w:qFormat/>
    <w:rsid w:val="00B9286B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文章标题"/>
    <w:basedOn w:val="a"/>
    <w:link w:val="af1"/>
    <w:autoRedefine/>
    <w:qFormat/>
    <w:rsid w:val="00B9286B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1">
    <w:name w:val="文章标题 字符"/>
    <w:link w:val="af0"/>
    <w:rsid w:val="00B9286B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2">
    <w:name w:val="文章内容"/>
    <w:basedOn w:val="a"/>
    <w:link w:val="af3"/>
    <w:autoRedefine/>
    <w:rsid w:val="00B9286B"/>
    <w:pPr>
      <w:ind w:firstLine="420"/>
    </w:pPr>
    <w:rPr>
      <w:color w:val="000000"/>
    </w:rPr>
  </w:style>
  <w:style w:type="character" w:customStyle="1" w:styleId="af3">
    <w:name w:val="文章内容 字符"/>
    <w:link w:val="af2"/>
    <w:rsid w:val="00B9286B"/>
    <w:rPr>
      <w:rFonts w:ascii="Times New Roman" w:eastAsia="Times New Roman" w:hAnsi="Times New Roman" w:cs="Times New Roman"/>
      <w:color w:val="000000"/>
      <w:szCs w:val="21"/>
    </w:rPr>
  </w:style>
  <w:style w:type="paragraph" w:styleId="af4">
    <w:name w:val="footer"/>
    <w:basedOn w:val="a"/>
    <w:link w:val="af5"/>
    <w:uiPriority w:val="99"/>
    <w:unhideWhenUsed/>
    <w:rsid w:val="00B92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link w:val="af4"/>
    <w:uiPriority w:val="99"/>
    <w:rsid w:val="00B9286B"/>
    <w:rPr>
      <w:rFonts w:ascii="Times New Roman" w:eastAsia="Times New Roman" w:hAnsi="Times New Roman" w:cs="Times New Roman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B92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link w:val="af6"/>
    <w:uiPriority w:val="99"/>
    <w:rsid w:val="00B9286B"/>
    <w:rPr>
      <w:rFonts w:ascii="Times New Roman" w:eastAsia="Times New Roman" w:hAnsi="Times New Roman" w:cs="Times New Roman"/>
      <w:sz w:val="18"/>
      <w:szCs w:val="18"/>
    </w:rPr>
  </w:style>
  <w:style w:type="paragraph" w:customStyle="1" w:styleId="af8">
    <w:name w:val="摘要"/>
    <w:basedOn w:val="a"/>
    <w:autoRedefine/>
    <w:qFormat/>
    <w:rsid w:val="00B9286B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B9286B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B9286B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B9286B"/>
    <w:rPr>
      <w:rFonts w:ascii="Times New Roman" w:eastAsia="Times New Roman" w:hAnsi="Times New Roman" w:cs="Times New Roman"/>
      <w:kern w:val="0"/>
      <w:szCs w:val="21"/>
    </w:rPr>
  </w:style>
  <w:style w:type="paragraph" w:customStyle="1" w:styleId="afc">
    <w:name w:val="致谢部分"/>
    <w:basedOn w:val="afa"/>
    <w:link w:val="afd"/>
    <w:autoRedefine/>
    <w:qFormat/>
    <w:rsid w:val="00B9286B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B9286B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e">
    <w:name w:val="作者信息"/>
    <w:basedOn w:val="a"/>
    <w:autoRedefine/>
    <w:qFormat/>
    <w:rsid w:val="00B9286B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Emilia</cp:lastModifiedBy>
  <cp:revision>7</cp:revision>
  <dcterms:created xsi:type="dcterms:W3CDTF">2024-12-20T00:41:00Z</dcterms:created>
  <dcterms:modified xsi:type="dcterms:W3CDTF">2024-12-20T06:59:00Z</dcterms:modified>
</cp:coreProperties>
</file>